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822" w:rsidRPr="00B53F63" w:rsidRDefault="00B167B4">
      <w:pPr>
        <w:rPr>
          <w:rFonts w:ascii="Georgia" w:hAnsi="Georgia" w:cs="Arial"/>
          <w:sz w:val="24"/>
          <w:szCs w:val="24"/>
        </w:rPr>
      </w:pPr>
      <w:r w:rsidRPr="00B53F63">
        <w:rPr>
          <w:rFonts w:ascii="Georgia" w:hAnsi="Georgia" w:cs="Arial"/>
          <w:sz w:val="24"/>
          <w:szCs w:val="24"/>
        </w:rPr>
        <w:t>Dear</w:t>
      </w:r>
      <w:r w:rsidR="00A41FD7" w:rsidRPr="00B53F63">
        <w:rPr>
          <w:rFonts w:ascii="Georgia" w:hAnsi="Georgia" w:cs="Arial"/>
          <w:sz w:val="24"/>
          <w:szCs w:val="24"/>
        </w:rPr>
        <w:t xml:space="preserve"> Prospective Jurors:</w:t>
      </w:r>
    </w:p>
    <w:p w:rsidR="00A41FD7" w:rsidRPr="00B53F63" w:rsidRDefault="00A41FD7" w:rsidP="00B167B4">
      <w:pPr>
        <w:jc w:val="both"/>
        <w:rPr>
          <w:rFonts w:ascii="Georgia" w:hAnsi="Georgia" w:cs="Arial"/>
          <w:sz w:val="24"/>
          <w:szCs w:val="24"/>
        </w:rPr>
      </w:pPr>
      <w:r w:rsidRPr="00B53F63">
        <w:rPr>
          <w:rFonts w:ascii="Georgia" w:hAnsi="Georgia" w:cs="Arial"/>
          <w:sz w:val="24"/>
          <w:szCs w:val="24"/>
        </w:rPr>
        <w:tab/>
        <w:t xml:space="preserve">You have been summoned for jury duty.  Jury duty is important because it safeguards one of the most crucial rights of the American legal system.  As trials continue to take place, the </w:t>
      </w:r>
      <w:r w:rsidR="005815C4" w:rsidRPr="00B53F63">
        <w:rPr>
          <w:rFonts w:ascii="Georgia" w:hAnsi="Georgia" w:cs="Arial"/>
          <w:sz w:val="24"/>
          <w:szCs w:val="24"/>
        </w:rPr>
        <w:t>C</w:t>
      </w:r>
      <w:r w:rsidRPr="00B53F63">
        <w:rPr>
          <w:rFonts w:ascii="Georgia" w:hAnsi="Georgia" w:cs="Arial"/>
          <w:sz w:val="24"/>
          <w:szCs w:val="24"/>
        </w:rPr>
        <w:t>ourt must continue to rely on civic-minded jurors like you for help in ensuring fairness and providing impartial viewpoints in cases.</w:t>
      </w:r>
      <w:r w:rsidR="005815C4" w:rsidRPr="00B53F63">
        <w:rPr>
          <w:rFonts w:ascii="Georgia" w:hAnsi="Georgia" w:cs="Arial"/>
          <w:sz w:val="24"/>
          <w:szCs w:val="24"/>
        </w:rPr>
        <w:t xml:space="preserve">  As you might think, serving as a juror is an essential function.</w:t>
      </w:r>
    </w:p>
    <w:p w:rsidR="00A41FD7" w:rsidRPr="00B53F63" w:rsidRDefault="00A41FD7" w:rsidP="00B167B4">
      <w:pPr>
        <w:jc w:val="both"/>
        <w:rPr>
          <w:rFonts w:ascii="Georgia" w:hAnsi="Georgia" w:cs="Arial"/>
          <w:sz w:val="24"/>
          <w:szCs w:val="24"/>
        </w:rPr>
      </w:pPr>
      <w:r w:rsidRPr="00B53F63">
        <w:rPr>
          <w:rFonts w:ascii="Georgia" w:hAnsi="Georgia" w:cs="Arial"/>
          <w:sz w:val="24"/>
          <w:szCs w:val="24"/>
        </w:rPr>
        <w:tab/>
        <w:t>The Court takes public health and safety concerns very seriously and has implemented aggressive policies to prevent the risk of infection from coronavirus for jurors and other court users.  We wou</w:t>
      </w:r>
      <w:r w:rsidR="00DC417F">
        <w:rPr>
          <w:rFonts w:ascii="Georgia" w:hAnsi="Georgia" w:cs="Arial"/>
          <w:sz w:val="24"/>
          <w:szCs w:val="24"/>
        </w:rPr>
        <w:t>ld like to assure you that the C</w:t>
      </w:r>
      <w:r w:rsidRPr="00B53F63">
        <w:rPr>
          <w:rFonts w:ascii="Georgia" w:hAnsi="Georgia" w:cs="Arial"/>
          <w:sz w:val="24"/>
          <w:szCs w:val="24"/>
        </w:rPr>
        <w:t xml:space="preserve">ourt has done everything it can to safeguard your health during your time in the </w:t>
      </w:r>
      <w:r w:rsidR="007B346A" w:rsidRPr="00B53F63">
        <w:rPr>
          <w:rFonts w:ascii="Georgia" w:hAnsi="Georgia" w:cs="Arial"/>
          <w:sz w:val="24"/>
          <w:szCs w:val="24"/>
        </w:rPr>
        <w:t xml:space="preserve">Safety Building and </w:t>
      </w:r>
      <w:r w:rsidR="00DC417F">
        <w:rPr>
          <w:rFonts w:ascii="Georgia" w:hAnsi="Georgia" w:cs="Arial"/>
          <w:sz w:val="24"/>
          <w:szCs w:val="24"/>
        </w:rPr>
        <w:t xml:space="preserve">our </w:t>
      </w:r>
      <w:r w:rsidR="007B346A" w:rsidRPr="00B53F63">
        <w:rPr>
          <w:rFonts w:ascii="Georgia" w:hAnsi="Georgia" w:cs="Arial"/>
          <w:sz w:val="24"/>
          <w:szCs w:val="24"/>
        </w:rPr>
        <w:t>courtroom</w:t>
      </w:r>
      <w:r w:rsidR="00DC417F">
        <w:rPr>
          <w:rFonts w:ascii="Georgia" w:hAnsi="Georgia" w:cs="Arial"/>
          <w:sz w:val="24"/>
          <w:szCs w:val="24"/>
        </w:rPr>
        <w:t>s</w:t>
      </w:r>
      <w:r w:rsidRPr="00B53F63">
        <w:rPr>
          <w:rFonts w:ascii="Georgia" w:hAnsi="Georgia" w:cs="Arial"/>
          <w:sz w:val="24"/>
          <w:szCs w:val="24"/>
        </w:rPr>
        <w:t xml:space="preserve">.  </w:t>
      </w:r>
      <w:r w:rsidR="000D6B28">
        <w:rPr>
          <w:rFonts w:ascii="Georgia" w:hAnsi="Georgia" w:cs="Arial"/>
          <w:sz w:val="24"/>
          <w:szCs w:val="24"/>
        </w:rPr>
        <w:t>T</w:t>
      </w:r>
      <w:r w:rsidRPr="00B53F63">
        <w:rPr>
          <w:rFonts w:ascii="Georgia" w:hAnsi="Georgia" w:cs="Arial"/>
          <w:sz w:val="24"/>
          <w:szCs w:val="24"/>
        </w:rPr>
        <w:t>he following precautions</w:t>
      </w:r>
      <w:r w:rsidR="000D6B28">
        <w:rPr>
          <w:rFonts w:ascii="Georgia" w:hAnsi="Georgia" w:cs="Arial"/>
          <w:sz w:val="24"/>
          <w:szCs w:val="24"/>
        </w:rPr>
        <w:t xml:space="preserve"> will/are being taken</w:t>
      </w:r>
      <w:r w:rsidRPr="00B53F63">
        <w:rPr>
          <w:rFonts w:ascii="Georgia" w:hAnsi="Georgia" w:cs="Arial"/>
          <w:sz w:val="24"/>
          <w:szCs w:val="24"/>
        </w:rPr>
        <w:t>:</w:t>
      </w:r>
    </w:p>
    <w:p w:rsidR="00A41FD7" w:rsidRPr="00B53F63" w:rsidRDefault="00A41FD7" w:rsidP="00B53F63">
      <w:pPr>
        <w:pStyle w:val="ListParagraph"/>
        <w:numPr>
          <w:ilvl w:val="0"/>
          <w:numId w:val="1"/>
        </w:numPr>
        <w:jc w:val="both"/>
        <w:rPr>
          <w:rFonts w:ascii="Georgia" w:hAnsi="Georgia" w:cs="Arial"/>
          <w:sz w:val="24"/>
          <w:szCs w:val="24"/>
        </w:rPr>
      </w:pPr>
      <w:r w:rsidRPr="00B53F63">
        <w:rPr>
          <w:rFonts w:ascii="Georgia" w:hAnsi="Georgia" w:cs="Arial"/>
          <w:sz w:val="24"/>
          <w:szCs w:val="24"/>
        </w:rPr>
        <w:t xml:space="preserve">Masks </w:t>
      </w:r>
      <w:r w:rsidR="00DC417F">
        <w:rPr>
          <w:rFonts w:ascii="Georgia" w:hAnsi="Georgia" w:cs="Arial"/>
          <w:sz w:val="24"/>
          <w:szCs w:val="24"/>
        </w:rPr>
        <w:t>are</w:t>
      </w:r>
      <w:r w:rsidR="00557E91">
        <w:rPr>
          <w:rFonts w:ascii="Georgia" w:hAnsi="Georgia" w:cs="Arial"/>
          <w:sz w:val="24"/>
          <w:szCs w:val="24"/>
        </w:rPr>
        <w:t xml:space="preserve"> not </w:t>
      </w:r>
      <w:r w:rsidR="00DC417F">
        <w:rPr>
          <w:rFonts w:ascii="Georgia" w:hAnsi="Georgia" w:cs="Arial"/>
          <w:sz w:val="24"/>
          <w:szCs w:val="24"/>
        </w:rPr>
        <w:t>required</w:t>
      </w:r>
      <w:r w:rsidR="00557E91">
        <w:rPr>
          <w:rFonts w:ascii="Georgia" w:hAnsi="Georgia" w:cs="Arial"/>
          <w:sz w:val="24"/>
          <w:szCs w:val="24"/>
        </w:rPr>
        <w:t xml:space="preserve">, but if you would like a mask </w:t>
      </w:r>
      <w:r w:rsidR="00DC417F">
        <w:rPr>
          <w:rFonts w:ascii="Georgia" w:hAnsi="Georgia" w:cs="Arial"/>
          <w:sz w:val="24"/>
          <w:szCs w:val="24"/>
        </w:rPr>
        <w:t xml:space="preserve">one will be available to you.    </w:t>
      </w:r>
    </w:p>
    <w:p w:rsidR="00CE3490" w:rsidRDefault="00A41FD7" w:rsidP="008E3A85">
      <w:pPr>
        <w:pStyle w:val="ListParagraph"/>
        <w:numPr>
          <w:ilvl w:val="0"/>
          <w:numId w:val="1"/>
        </w:numPr>
        <w:jc w:val="both"/>
        <w:rPr>
          <w:rFonts w:ascii="Georgia" w:hAnsi="Georgia" w:cs="Arial"/>
          <w:sz w:val="24"/>
          <w:szCs w:val="24"/>
        </w:rPr>
      </w:pPr>
      <w:r w:rsidRPr="00CE3490">
        <w:rPr>
          <w:rFonts w:ascii="Georgia" w:hAnsi="Georgia" w:cs="Arial"/>
          <w:sz w:val="24"/>
          <w:szCs w:val="24"/>
        </w:rPr>
        <w:t xml:space="preserve">Jurors will be distanced as much as possible during </w:t>
      </w:r>
      <w:proofErr w:type="spellStart"/>
      <w:r w:rsidRPr="00CE3490">
        <w:rPr>
          <w:rFonts w:ascii="Georgia" w:hAnsi="Georgia" w:cs="Arial"/>
          <w:sz w:val="24"/>
          <w:szCs w:val="24"/>
        </w:rPr>
        <w:t>voir</w:t>
      </w:r>
      <w:proofErr w:type="spellEnd"/>
      <w:r w:rsidRPr="00CE3490">
        <w:rPr>
          <w:rFonts w:ascii="Georgia" w:hAnsi="Georgia" w:cs="Arial"/>
          <w:sz w:val="24"/>
          <w:szCs w:val="24"/>
        </w:rPr>
        <w:t xml:space="preserve"> dire and deliberations.</w:t>
      </w:r>
    </w:p>
    <w:p w:rsidR="007B346A" w:rsidRPr="00CE3490" w:rsidRDefault="00CE3490" w:rsidP="008E3A85">
      <w:pPr>
        <w:pStyle w:val="ListParagraph"/>
        <w:numPr>
          <w:ilvl w:val="0"/>
          <w:numId w:val="1"/>
        </w:numPr>
        <w:jc w:val="both"/>
        <w:rPr>
          <w:rFonts w:ascii="Georgia" w:hAnsi="Georgia" w:cs="Arial"/>
          <w:sz w:val="24"/>
          <w:szCs w:val="24"/>
        </w:rPr>
      </w:pPr>
      <w:r>
        <w:rPr>
          <w:rFonts w:ascii="Georgia" w:hAnsi="Georgia" w:cs="Arial"/>
          <w:sz w:val="24"/>
          <w:szCs w:val="24"/>
        </w:rPr>
        <w:t>T</w:t>
      </w:r>
      <w:r w:rsidR="007B346A" w:rsidRPr="00CE3490">
        <w:rPr>
          <w:rFonts w:ascii="Georgia" w:hAnsi="Georgia" w:cs="Arial"/>
          <w:sz w:val="24"/>
          <w:szCs w:val="24"/>
        </w:rPr>
        <w:t>emperature</w:t>
      </w:r>
      <w:r>
        <w:rPr>
          <w:rFonts w:ascii="Georgia" w:hAnsi="Georgia" w:cs="Arial"/>
          <w:sz w:val="24"/>
          <w:szCs w:val="24"/>
        </w:rPr>
        <w:t>s</w:t>
      </w:r>
      <w:r w:rsidR="007B346A" w:rsidRPr="00CE3490">
        <w:rPr>
          <w:rFonts w:ascii="Georgia" w:hAnsi="Georgia" w:cs="Arial"/>
          <w:sz w:val="24"/>
          <w:szCs w:val="24"/>
        </w:rPr>
        <w:t xml:space="preserve"> will be taken of each juror each morning of trial.</w:t>
      </w:r>
    </w:p>
    <w:p w:rsidR="00A41FD7" w:rsidRPr="00B53F63" w:rsidRDefault="007B346A" w:rsidP="00B53F63">
      <w:pPr>
        <w:pStyle w:val="ListParagraph"/>
        <w:numPr>
          <w:ilvl w:val="0"/>
          <w:numId w:val="1"/>
        </w:numPr>
        <w:jc w:val="both"/>
        <w:rPr>
          <w:rFonts w:ascii="Georgia" w:hAnsi="Georgia" w:cs="Arial"/>
          <w:sz w:val="24"/>
          <w:szCs w:val="24"/>
        </w:rPr>
      </w:pPr>
      <w:r w:rsidRPr="00B53F63">
        <w:rPr>
          <w:rFonts w:ascii="Georgia" w:hAnsi="Georgia" w:cs="Arial"/>
          <w:sz w:val="24"/>
          <w:szCs w:val="24"/>
        </w:rPr>
        <w:t>H</w:t>
      </w:r>
      <w:r w:rsidR="00A41FD7" w:rsidRPr="00B53F63">
        <w:rPr>
          <w:rFonts w:ascii="Georgia" w:hAnsi="Georgia" w:cs="Arial"/>
          <w:sz w:val="24"/>
          <w:szCs w:val="24"/>
        </w:rPr>
        <w:t>and sanitizer</w:t>
      </w:r>
      <w:r w:rsidRPr="00B53F63">
        <w:rPr>
          <w:rFonts w:ascii="Georgia" w:hAnsi="Georgia" w:cs="Arial"/>
          <w:sz w:val="24"/>
          <w:szCs w:val="24"/>
        </w:rPr>
        <w:t>, masks and gloves will be available in the courtroom and in the deliberation room</w:t>
      </w:r>
      <w:r w:rsidR="00A41FD7" w:rsidRPr="00B53F63">
        <w:rPr>
          <w:rFonts w:ascii="Georgia" w:hAnsi="Georgia" w:cs="Arial"/>
          <w:sz w:val="24"/>
          <w:szCs w:val="24"/>
        </w:rPr>
        <w:t>.</w:t>
      </w:r>
    </w:p>
    <w:p w:rsidR="00A41FD7" w:rsidRPr="00B53F63" w:rsidRDefault="00A41FD7" w:rsidP="00B53F63">
      <w:pPr>
        <w:pStyle w:val="ListParagraph"/>
        <w:numPr>
          <w:ilvl w:val="0"/>
          <w:numId w:val="1"/>
        </w:numPr>
        <w:jc w:val="both"/>
        <w:rPr>
          <w:rFonts w:ascii="Georgia" w:hAnsi="Georgia" w:cs="Arial"/>
          <w:sz w:val="24"/>
          <w:szCs w:val="24"/>
        </w:rPr>
      </w:pPr>
      <w:r w:rsidRPr="00B53F63">
        <w:rPr>
          <w:rFonts w:ascii="Georgia" w:hAnsi="Georgia" w:cs="Arial"/>
          <w:sz w:val="24"/>
          <w:szCs w:val="24"/>
        </w:rPr>
        <w:t xml:space="preserve">The overall number of people inside the courtroom </w:t>
      </w:r>
      <w:r w:rsidR="00DC417F">
        <w:rPr>
          <w:rFonts w:ascii="Georgia" w:hAnsi="Georgia" w:cs="Arial"/>
          <w:sz w:val="24"/>
          <w:szCs w:val="24"/>
        </w:rPr>
        <w:t xml:space="preserve">will be </w:t>
      </w:r>
      <w:r w:rsidRPr="00B53F63">
        <w:rPr>
          <w:rFonts w:ascii="Georgia" w:hAnsi="Georgia" w:cs="Arial"/>
          <w:sz w:val="24"/>
          <w:szCs w:val="24"/>
        </w:rPr>
        <w:t>restricted.</w:t>
      </w:r>
    </w:p>
    <w:p w:rsidR="00A41FD7" w:rsidRPr="00B53F63" w:rsidRDefault="00A41FD7" w:rsidP="00B53F63">
      <w:pPr>
        <w:pStyle w:val="ListParagraph"/>
        <w:numPr>
          <w:ilvl w:val="0"/>
          <w:numId w:val="1"/>
        </w:numPr>
        <w:jc w:val="both"/>
        <w:rPr>
          <w:rFonts w:ascii="Georgia" w:hAnsi="Georgia" w:cs="Arial"/>
          <w:sz w:val="24"/>
          <w:szCs w:val="24"/>
        </w:rPr>
      </w:pPr>
      <w:r w:rsidRPr="00B53F63">
        <w:rPr>
          <w:rFonts w:ascii="Georgia" w:hAnsi="Georgia" w:cs="Arial"/>
          <w:sz w:val="24"/>
          <w:szCs w:val="24"/>
        </w:rPr>
        <w:t xml:space="preserve">The courtroom </w:t>
      </w:r>
      <w:r w:rsidR="007B346A" w:rsidRPr="00B53F63">
        <w:rPr>
          <w:rFonts w:ascii="Georgia" w:hAnsi="Georgia" w:cs="Arial"/>
          <w:sz w:val="24"/>
          <w:szCs w:val="24"/>
        </w:rPr>
        <w:t xml:space="preserve">and jury room </w:t>
      </w:r>
      <w:r w:rsidR="00037021" w:rsidRPr="00B53F63">
        <w:rPr>
          <w:rFonts w:ascii="Georgia" w:hAnsi="Georgia" w:cs="Arial"/>
          <w:sz w:val="24"/>
          <w:szCs w:val="24"/>
        </w:rPr>
        <w:t>will be cleaned and sanitized at the end of each day and during the lunch break</w:t>
      </w:r>
      <w:r w:rsidRPr="00B53F63">
        <w:rPr>
          <w:rFonts w:ascii="Georgia" w:hAnsi="Georgia" w:cs="Arial"/>
          <w:sz w:val="24"/>
          <w:szCs w:val="24"/>
        </w:rPr>
        <w:t>.</w:t>
      </w:r>
      <w:r w:rsidR="007B346A" w:rsidRPr="00B53F63">
        <w:rPr>
          <w:rFonts w:ascii="Georgia" w:hAnsi="Georgia" w:cs="Arial"/>
          <w:sz w:val="24"/>
          <w:szCs w:val="24"/>
        </w:rPr>
        <w:t xml:space="preserve">  Periodic cleaning will take place in the courtroom as needed.</w:t>
      </w:r>
    </w:p>
    <w:p w:rsidR="00A41FD7" w:rsidRPr="00B53F63" w:rsidRDefault="00A41FD7" w:rsidP="00B53F63">
      <w:pPr>
        <w:pStyle w:val="ListParagraph"/>
        <w:numPr>
          <w:ilvl w:val="0"/>
          <w:numId w:val="1"/>
        </w:numPr>
        <w:jc w:val="both"/>
        <w:rPr>
          <w:rFonts w:ascii="Georgia" w:hAnsi="Georgia" w:cs="Arial"/>
          <w:sz w:val="24"/>
          <w:szCs w:val="24"/>
        </w:rPr>
      </w:pPr>
      <w:r w:rsidRPr="00B53F63">
        <w:rPr>
          <w:rFonts w:ascii="Georgia" w:hAnsi="Georgia" w:cs="Arial"/>
          <w:sz w:val="24"/>
          <w:szCs w:val="24"/>
        </w:rPr>
        <w:t xml:space="preserve">Jurors will be able to wash their hands </w:t>
      </w:r>
      <w:r w:rsidR="00037021" w:rsidRPr="00B53F63">
        <w:rPr>
          <w:rFonts w:ascii="Georgia" w:hAnsi="Georgia" w:cs="Arial"/>
          <w:sz w:val="24"/>
          <w:szCs w:val="24"/>
        </w:rPr>
        <w:t>as often as they feel necessary.</w:t>
      </w:r>
    </w:p>
    <w:p w:rsidR="00A41FD7" w:rsidRPr="00B53F63" w:rsidRDefault="00A41FD7" w:rsidP="00B53F63">
      <w:pPr>
        <w:pStyle w:val="ListParagraph"/>
        <w:numPr>
          <w:ilvl w:val="0"/>
          <w:numId w:val="1"/>
        </w:numPr>
        <w:jc w:val="both"/>
        <w:rPr>
          <w:rFonts w:ascii="Georgia" w:hAnsi="Georgia" w:cs="Arial"/>
          <w:sz w:val="24"/>
          <w:szCs w:val="24"/>
        </w:rPr>
      </w:pPr>
      <w:r w:rsidRPr="00B53F63">
        <w:rPr>
          <w:rFonts w:ascii="Georgia" w:hAnsi="Georgia" w:cs="Arial"/>
          <w:sz w:val="24"/>
          <w:szCs w:val="24"/>
        </w:rPr>
        <w:t>Nobody who has tested positive for coronavirus or exhibits any symptoms will be permitted onto the jury or allowed into the courtroom.</w:t>
      </w:r>
    </w:p>
    <w:p w:rsidR="00A41FD7" w:rsidRPr="00B53F63" w:rsidRDefault="00A41FD7" w:rsidP="00B53F63">
      <w:pPr>
        <w:pStyle w:val="ListParagraph"/>
        <w:numPr>
          <w:ilvl w:val="0"/>
          <w:numId w:val="1"/>
        </w:numPr>
        <w:jc w:val="both"/>
        <w:rPr>
          <w:rFonts w:ascii="Georgia" w:hAnsi="Georgia" w:cs="Arial"/>
          <w:sz w:val="24"/>
          <w:szCs w:val="24"/>
        </w:rPr>
      </w:pPr>
      <w:r w:rsidRPr="00B53F63">
        <w:rPr>
          <w:rFonts w:ascii="Georgia" w:hAnsi="Georgia" w:cs="Arial"/>
          <w:sz w:val="24"/>
          <w:szCs w:val="24"/>
        </w:rPr>
        <w:t xml:space="preserve">Jurors are encouraged to share any concerns with Jury Services Staff or </w:t>
      </w:r>
      <w:r w:rsidR="007B346A" w:rsidRPr="00B53F63">
        <w:rPr>
          <w:rFonts w:ascii="Georgia" w:hAnsi="Georgia" w:cs="Arial"/>
          <w:sz w:val="24"/>
          <w:szCs w:val="24"/>
        </w:rPr>
        <w:t>Court Staff</w:t>
      </w:r>
      <w:r w:rsidRPr="00B53F63">
        <w:rPr>
          <w:rFonts w:ascii="Georgia" w:hAnsi="Georgia" w:cs="Arial"/>
          <w:sz w:val="24"/>
          <w:szCs w:val="24"/>
        </w:rPr>
        <w:t>.</w:t>
      </w:r>
    </w:p>
    <w:p w:rsidR="00A41FD7" w:rsidRPr="00B53F63" w:rsidRDefault="00A41FD7" w:rsidP="00B53F63">
      <w:pPr>
        <w:pStyle w:val="ListParagraph"/>
        <w:numPr>
          <w:ilvl w:val="0"/>
          <w:numId w:val="1"/>
        </w:numPr>
        <w:jc w:val="both"/>
        <w:rPr>
          <w:rFonts w:ascii="Georgia" w:hAnsi="Georgia" w:cs="Arial"/>
          <w:sz w:val="24"/>
          <w:szCs w:val="24"/>
        </w:rPr>
      </w:pPr>
      <w:r w:rsidRPr="00B53F63">
        <w:rPr>
          <w:rFonts w:ascii="Georgia" w:hAnsi="Georgia" w:cs="Arial"/>
          <w:sz w:val="24"/>
          <w:szCs w:val="24"/>
        </w:rPr>
        <w:t xml:space="preserve">The Court has consulted with the </w:t>
      </w:r>
      <w:r w:rsidR="007B346A" w:rsidRPr="00B53F63">
        <w:rPr>
          <w:rFonts w:ascii="Georgia" w:hAnsi="Georgia" w:cs="Arial"/>
          <w:sz w:val="24"/>
          <w:szCs w:val="24"/>
        </w:rPr>
        <w:t>Miami County H</w:t>
      </w:r>
      <w:r w:rsidRPr="00B53F63">
        <w:rPr>
          <w:rFonts w:ascii="Georgia" w:hAnsi="Georgia" w:cs="Arial"/>
          <w:sz w:val="24"/>
          <w:szCs w:val="24"/>
        </w:rPr>
        <w:t xml:space="preserve">ealth </w:t>
      </w:r>
      <w:r w:rsidR="007B346A" w:rsidRPr="00B53F63">
        <w:rPr>
          <w:rFonts w:ascii="Georgia" w:hAnsi="Georgia" w:cs="Arial"/>
          <w:sz w:val="24"/>
          <w:szCs w:val="24"/>
        </w:rPr>
        <w:t xml:space="preserve">Commissioner regarding </w:t>
      </w:r>
      <w:r w:rsidRPr="00B53F63">
        <w:rPr>
          <w:rFonts w:ascii="Georgia" w:hAnsi="Georgia" w:cs="Arial"/>
          <w:sz w:val="24"/>
          <w:szCs w:val="24"/>
        </w:rPr>
        <w:t xml:space="preserve">the steps the Court has taken </w:t>
      </w:r>
      <w:r w:rsidR="007B346A" w:rsidRPr="00B53F63">
        <w:rPr>
          <w:rFonts w:ascii="Georgia" w:hAnsi="Georgia" w:cs="Arial"/>
          <w:sz w:val="24"/>
          <w:szCs w:val="24"/>
        </w:rPr>
        <w:t>and any recommendations and/or changes from Miami County Public H</w:t>
      </w:r>
      <w:r w:rsidRPr="00B53F63">
        <w:rPr>
          <w:rFonts w:ascii="Georgia" w:hAnsi="Georgia" w:cs="Arial"/>
          <w:sz w:val="24"/>
          <w:szCs w:val="24"/>
        </w:rPr>
        <w:t>ealth.</w:t>
      </w:r>
    </w:p>
    <w:p w:rsidR="00B54D9C" w:rsidRPr="00B53F63" w:rsidRDefault="00B54D9C" w:rsidP="00557E91">
      <w:pPr>
        <w:pStyle w:val="ListParagraph"/>
        <w:ind w:left="1080"/>
        <w:jc w:val="both"/>
        <w:rPr>
          <w:rFonts w:ascii="Georgia" w:hAnsi="Georgia" w:cs="Arial"/>
          <w:sz w:val="24"/>
          <w:szCs w:val="24"/>
        </w:rPr>
      </w:pPr>
      <w:bookmarkStart w:id="0" w:name="_GoBack"/>
      <w:bookmarkEnd w:id="0"/>
    </w:p>
    <w:p w:rsidR="005815C4" w:rsidRPr="00B53F63" w:rsidRDefault="005815C4" w:rsidP="001A74AD">
      <w:pPr>
        <w:ind w:firstLine="720"/>
        <w:jc w:val="both"/>
        <w:rPr>
          <w:rFonts w:ascii="Georgia" w:hAnsi="Georgia" w:cs="Arial"/>
          <w:sz w:val="24"/>
          <w:szCs w:val="24"/>
        </w:rPr>
      </w:pPr>
      <w:r w:rsidRPr="00B53F63">
        <w:rPr>
          <w:rFonts w:ascii="Georgia" w:hAnsi="Georgia" w:cs="Arial"/>
          <w:sz w:val="24"/>
          <w:szCs w:val="24"/>
        </w:rPr>
        <w:t>Please note that it is possible to defer</w:t>
      </w:r>
      <w:r w:rsidR="00CE3490">
        <w:rPr>
          <w:rFonts w:ascii="Georgia" w:hAnsi="Georgia" w:cs="Arial"/>
          <w:sz w:val="24"/>
          <w:szCs w:val="24"/>
        </w:rPr>
        <w:t xml:space="preserve"> your jury duty.  If you are an </w:t>
      </w:r>
      <w:r w:rsidRPr="00B53F63">
        <w:rPr>
          <w:rFonts w:ascii="Georgia" w:hAnsi="Georgia" w:cs="Arial"/>
          <w:sz w:val="24"/>
          <w:szCs w:val="24"/>
        </w:rPr>
        <w:t>at</w:t>
      </w:r>
      <w:r w:rsidR="00CE3490">
        <w:rPr>
          <w:rFonts w:ascii="Georgia" w:hAnsi="Georgia" w:cs="Arial"/>
          <w:sz w:val="24"/>
          <w:szCs w:val="24"/>
        </w:rPr>
        <w:t>-</w:t>
      </w:r>
      <w:r w:rsidRPr="00B53F63">
        <w:rPr>
          <w:rFonts w:ascii="Georgia" w:hAnsi="Georgia" w:cs="Arial"/>
          <w:sz w:val="24"/>
          <w:szCs w:val="24"/>
        </w:rPr>
        <w:t xml:space="preserve">risk person or have other coronavirus concerns preventing you from safely serving on a jury, please contact the Jury Commissioner at </w:t>
      </w:r>
      <w:r w:rsidRPr="00B53F63">
        <w:rPr>
          <w:rFonts w:ascii="Georgia" w:hAnsi="Georgia" w:cs="Arial"/>
          <w:b/>
          <w:sz w:val="24"/>
          <w:szCs w:val="24"/>
        </w:rPr>
        <w:t>937.440.5992</w:t>
      </w:r>
      <w:r w:rsidRPr="00B53F63">
        <w:rPr>
          <w:rFonts w:ascii="Georgia" w:hAnsi="Georgia" w:cs="Arial"/>
          <w:sz w:val="24"/>
          <w:szCs w:val="24"/>
        </w:rPr>
        <w:t>.  Although you are able to defer jury duty, you cannot simply ignore a summons for jury duty.  If you do not contact the Jury Commissioner prior to the date of trial and receive a deferment, you are expected to appear.</w:t>
      </w:r>
    </w:p>
    <w:p w:rsidR="00B53F63" w:rsidRPr="00B53F63" w:rsidRDefault="005815C4" w:rsidP="00DC417F">
      <w:pPr>
        <w:spacing w:line="240" w:lineRule="auto"/>
        <w:contextualSpacing/>
        <w:jc w:val="both"/>
        <w:rPr>
          <w:rFonts w:ascii="Georgia" w:hAnsi="Georgia" w:cs="Arial"/>
          <w:sz w:val="24"/>
          <w:szCs w:val="24"/>
        </w:rPr>
      </w:pPr>
      <w:r w:rsidRPr="00B53F63">
        <w:rPr>
          <w:rFonts w:ascii="Georgia" w:hAnsi="Georgia" w:cs="Arial"/>
          <w:sz w:val="24"/>
          <w:szCs w:val="24"/>
        </w:rPr>
        <w:tab/>
        <w:t xml:space="preserve">Thank you for your important service to the judicial process and for your understanding during these </w:t>
      </w:r>
      <w:r w:rsidR="00DC417F">
        <w:rPr>
          <w:rFonts w:ascii="Georgia" w:hAnsi="Georgia" w:cs="Arial"/>
          <w:sz w:val="24"/>
          <w:szCs w:val="24"/>
        </w:rPr>
        <w:t xml:space="preserve">challenging </w:t>
      </w:r>
      <w:r w:rsidRPr="00B53F63">
        <w:rPr>
          <w:rFonts w:ascii="Georgia" w:hAnsi="Georgia" w:cs="Arial"/>
          <w:sz w:val="24"/>
          <w:szCs w:val="24"/>
        </w:rPr>
        <w:t>times.  The Court has taken great efforts to ensure the safety of all those involved.</w:t>
      </w:r>
      <w:r w:rsidR="00B53F63">
        <w:rPr>
          <w:rFonts w:ascii="Georgia" w:hAnsi="Georgia" w:cs="Arial"/>
          <w:sz w:val="24"/>
          <w:szCs w:val="24"/>
        </w:rPr>
        <w:t xml:space="preserve">  As the trial progresses, the Court will immediately address any issue that may arise as a result of this situation.</w:t>
      </w:r>
    </w:p>
    <w:p w:rsidR="00DC417F" w:rsidRDefault="00B53F63" w:rsidP="00DC417F">
      <w:pPr>
        <w:spacing w:line="240" w:lineRule="auto"/>
        <w:contextualSpacing/>
        <w:rPr>
          <w:rFonts w:ascii="Georgia" w:hAnsi="Georgia" w:cs="Arial"/>
          <w:sz w:val="24"/>
          <w:szCs w:val="24"/>
        </w:rPr>
      </w:pPr>
      <w:r w:rsidRPr="00B53F63">
        <w:rPr>
          <w:rFonts w:ascii="Georgia" w:hAnsi="Georgia" w:cs="Arial"/>
          <w:sz w:val="24"/>
          <w:szCs w:val="24"/>
        </w:rPr>
        <w:tab/>
      </w:r>
      <w:r w:rsidRPr="00B53F63">
        <w:rPr>
          <w:rFonts w:ascii="Georgia" w:hAnsi="Georgia" w:cs="Arial"/>
          <w:sz w:val="24"/>
          <w:szCs w:val="24"/>
        </w:rPr>
        <w:tab/>
      </w:r>
      <w:r w:rsidRPr="00B53F63">
        <w:rPr>
          <w:rFonts w:ascii="Georgia" w:hAnsi="Georgia" w:cs="Arial"/>
          <w:sz w:val="24"/>
          <w:szCs w:val="24"/>
        </w:rPr>
        <w:tab/>
      </w:r>
      <w:r w:rsidRPr="00B53F63">
        <w:rPr>
          <w:rFonts w:ascii="Georgia" w:hAnsi="Georgia" w:cs="Arial"/>
          <w:sz w:val="24"/>
          <w:szCs w:val="24"/>
        </w:rPr>
        <w:tab/>
      </w:r>
      <w:r w:rsidRPr="00B53F63">
        <w:rPr>
          <w:rFonts w:ascii="Georgia" w:hAnsi="Georgia" w:cs="Arial"/>
          <w:sz w:val="24"/>
          <w:szCs w:val="24"/>
        </w:rPr>
        <w:tab/>
      </w:r>
    </w:p>
    <w:p w:rsidR="00DC417F" w:rsidRDefault="00DC417F" w:rsidP="00DC417F">
      <w:pPr>
        <w:spacing w:line="240" w:lineRule="auto"/>
        <w:contextualSpacing/>
        <w:rPr>
          <w:rFonts w:ascii="Georgia" w:hAnsi="Georgia" w:cs="Arial"/>
          <w:sz w:val="24"/>
          <w:szCs w:val="24"/>
        </w:rPr>
      </w:pP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ab/>
        <w:t xml:space="preserve">Sincerely, </w:t>
      </w:r>
    </w:p>
    <w:p w:rsidR="00DC417F" w:rsidRDefault="00DC417F" w:rsidP="00DC417F">
      <w:pPr>
        <w:spacing w:line="240" w:lineRule="auto"/>
        <w:contextualSpacing/>
        <w:rPr>
          <w:rFonts w:ascii="Georgia" w:hAnsi="Georgia" w:cs="Arial"/>
          <w:sz w:val="24"/>
          <w:szCs w:val="24"/>
        </w:rPr>
      </w:pPr>
    </w:p>
    <w:p w:rsidR="00DC417F" w:rsidRDefault="00DC417F" w:rsidP="00DC417F">
      <w:pPr>
        <w:spacing w:line="240" w:lineRule="auto"/>
        <w:contextualSpacing/>
        <w:rPr>
          <w:rFonts w:ascii="Georgia" w:hAnsi="Georgia" w:cs="Arial"/>
          <w:sz w:val="24"/>
          <w:szCs w:val="24"/>
        </w:rPr>
      </w:pPr>
    </w:p>
    <w:p w:rsidR="00DC417F" w:rsidRDefault="00DC417F" w:rsidP="00DC417F">
      <w:pPr>
        <w:spacing w:line="240" w:lineRule="auto"/>
        <w:contextualSpacing/>
        <w:rPr>
          <w:rFonts w:ascii="Georgia" w:hAnsi="Georgia" w:cs="Arial"/>
          <w:sz w:val="24"/>
          <w:szCs w:val="24"/>
        </w:rPr>
      </w:pP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ab/>
      </w:r>
      <w:r w:rsidR="00B53F63" w:rsidRPr="00B53F63">
        <w:rPr>
          <w:rFonts w:ascii="Georgia" w:hAnsi="Georgia" w:cs="Arial"/>
          <w:sz w:val="24"/>
          <w:szCs w:val="24"/>
        </w:rPr>
        <w:tab/>
      </w:r>
      <w:r w:rsidR="00B53F63" w:rsidRPr="00B53F63">
        <w:rPr>
          <w:rFonts w:ascii="Georgia" w:hAnsi="Georgia" w:cs="Arial"/>
          <w:sz w:val="24"/>
          <w:szCs w:val="24"/>
        </w:rPr>
        <w:tab/>
      </w:r>
      <w:r>
        <w:rPr>
          <w:rFonts w:ascii="Georgia" w:hAnsi="Georgia" w:cs="Arial"/>
          <w:sz w:val="24"/>
          <w:szCs w:val="24"/>
        </w:rPr>
        <w:t xml:space="preserve">Judge Jeannine N. Pratt </w:t>
      </w:r>
    </w:p>
    <w:p w:rsidR="00927A5D" w:rsidRPr="00B53F63" w:rsidRDefault="00DC417F" w:rsidP="00DC417F">
      <w:pPr>
        <w:spacing w:line="240" w:lineRule="auto"/>
        <w:contextualSpacing/>
        <w:rPr>
          <w:rFonts w:ascii="Georgia" w:hAnsi="Georgia" w:cs="Arial"/>
          <w:sz w:val="24"/>
          <w:szCs w:val="24"/>
        </w:rPr>
      </w:pP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ab/>
        <w:t xml:space="preserve">Miami County Common Pleas Court </w:t>
      </w:r>
      <w:r w:rsidR="00B53F63" w:rsidRPr="00B53F63">
        <w:rPr>
          <w:rFonts w:ascii="Georgia" w:hAnsi="Georgia" w:cs="Arial"/>
          <w:sz w:val="24"/>
          <w:szCs w:val="24"/>
        </w:rPr>
        <w:tab/>
      </w:r>
    </w:p>
    <w:p w:rsidR="005815C4" w:rsidRPr="00B53F63" w:rsidRDefault="00B53F63" w:rsidP="005815C4">
      <w:pPr>
        <w:rPr>
          <w:rFonts w:ascii="Georgia" w:hAnsi="Georgia" w:cs="Arial"/>
          <w:sz w:val="24"/>
          <w:szCs w:val="24"/>
        </w:rPr>
      </w:pPr>
      <w:r w:rsidRPr="00B53F63">
        <w:rPr>
          <w:rFonts w:ascii="Georgia" w:hAnsi="Georgia" w:cs="Arial"/>
          <w:sz w:val="24"/>
          <w:szCs w:val="24"/>
        </w:rPr>
        <w:tab/>
      </w:r>
      <w:r w:rsidRPr="00B53F63">
        <w:rPr>
          <w:rFonts w:ascii="Georgia" w:hAnsi="Georgia" w:cs="Arial"/>
          <w:sz w:val="24"/>
          <w:szCs w:val="24"/>
        </w:rPr>
        <w:tab/>
      </w:r>
      <w:r w:rsidR="005815C4" w:rsidRPr="00B53F63">
        <w:rPr>
          <w:rFonts w:ascii="Georgia" w:hAnsi="Georgia" w:cs="Arial"/>
          <w:sz w:val="24"/>
          <w:szCs w:val="24"/>
        </w:rPr>
        <w:t xml:space="preserve">       </w:t>
      </w:r>
    </w:p>
    <w:sectPr w:rsidR="005815C4" w:rsidRPr="00B53F63" w:rsidSect="00B53F6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C2F63"/>
    <w:multiLevelType w:val="hybridMultilevel"/>
    <w:tmpl w:val="DA86C738"/>
    <w:lvl w:ilvl="0" w:tplc="97ECA1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FD7"/>
    <w:rsid w:val="00024995"/>
    <w:rsid w:val="00037021"/>
    <w:rsid w:val="000D6B28"/>
    <w:rsid w:val="001A74AD"/>
    <w:rsid w:val="00492648"/>
    <w:rsid w:val="00557E91"/>
    <w:rsid w:val="005815C4"/>
    <w:rsid w:val="006277F4"/>
    <w:rsid w:val="007714E4"/>
    <w:rsid w:val="007B346A"/>
    <w:rsid w:val="00927A5D"/>
    <w:rsid w:val="00A26D46"/>
    <w:rsid w:val="00A41FD7"/>
    <w:rsid w:val="00B167B4"/>
    <w:rsid w:val="00B53F63"/>
    <w:rsid w:val="00B54D9C"/>
    <w:rsid w:val="00B77DE5"/>
    <w:rsid w:val="00BE5822"/>
    <w:rsid w:val="00CE3490"/>
    <w:rsid w:val="00DC4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EA24"/>
  <w15:chartTrackingRefBased/>
  <w15:docId w15:val="{42EC5448-ED86-458F-ABF6-84B75DF8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FD7"/>
    <w:pPr>
      <w:ind w:left="720"/>
      <w:contextualSpacing/>
    </w:pPr>
  </w:style>
  <w:style w:type="paragraph" w:styleId="BalloonText">
    <w:name w:val="Balloon Text"/>
    <w:basedOn w:val="Normal"/>
    <w:link w:val="BalloonTextChar"/>
    <w:uiPriority w:val="99"/>
    <w:semiHidden/>
    <w:unhideWhenUsed/>
    <w:rsid w:val="00627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7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Mary E. Montgomery</dc:creator>
  <cp:keywords/>
  <dc:description/>
  <cp:lastModifiedBy>Stacy D. Smith</cp:lastModifiedBy>
  <cp:revision>5</cp:revision>
  <cp:lastPrinted>2020-05-29T13:24:00Z</cp:lastPrinted>
  <dcterms:created xsi:type="dcterms:W3CDTF">2020-07-16T14:35:00Z</dcterms:created>
  <dcterms:modified xsi:type="dcterms:W3CDTF">2021-09-02T18:57:00Z</dcterms:modified>
</cp:coreProperties>
</file>